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504" w:rsidRPr="007D4507" w:rsidRDefault="00735504" w:rsidP="0043159E">
      <w:pPr>
        <w:ind w:firstLineChars="100" w:firstLine="240"/>
        <w:rPr>
          <w:b/>
        </w:rPr>
      </w:pPr>
      <w:r>
        <w:rPr>
          <w:rFonts w:hint="eastAsia"/>
        </w:rPr>
        <w:t xml:space="preserve">　　　　</w:t>
      </w:r>
      <w:r w:rsidRPr="007D4507">
        <w:rPr>
          <w:rFonts w:hint="eastAsia"/>
          <w:b/>
        </w:rPr>
        <w:t>仏教は</w:t>
      </w:r>
      <w:r w:rsidR="00741034">
        <w:rPr>
          <w:rFonts w:hint="eastAsia"/>
          <w:b/>
        </w:rPr>
        <w:t xml:space="preserve"> </w:t>
      </w:r>
      <w:r w:rsidR="00012D63">
        <w:rPr>
          <w:rFonts w:hint="eastAsia"/>
        </w:rPr>
        <w:t>(</w:t>
      </w:r>
      <w:r w:rsidR="00012D63">
        <w:rPr>
          <w:rFonts w:hint="eastAsia"/>
        </w:rPr>
        <w:t>エッセイ</w:t>
      </w:r>
      <w:r w:rsidR="00012D63">
        <w:rPr>
          <w:rFonts w:hint="eastAsia"/>
        </w:rPr>
        <w:t>)</w:t>
      </w:r>
    </w:p>
    <w:p w:rsidR="00735504" w:rsidRPr="00735504" w:rsidRDefault="00735504" w:rsidP="0043159E">
      <w:pPr>
        <w:ind w:firstLineChars="100" w:firstLine="240"/>
      </w:pPr>
      <w:r>
        <w:rPr>
          <w:rFonts w:hint="eastAsia"/>
          <w:b/>
        </w:rPr>
        <w:t xml:space="preserve">　　　　　　　　　　　　　　　　　　　　　　　　</w:t>
      </w:r>
      <w:r>
        <w:rPr>
          <w:rFonts w:hint="eastAsia"/>
        </w:rPr>
        <w:t>2010-11</w:t>
      </w:r>
      <w:r>
        <w:rPr>
          <w:rFonts w:hint="eastAsia"/>
        </w:rPr>
        <w:t xml:space="preserve">　西　宏</w:t>
      </w:r>
    </w:p>
    <w:p w:rsidR="00E37A7C" w:rsidRDefault="00933D63" w:rsidP="0043159E">
      <w:pPr>
        <w:ind w:firstLineChars="100" w:firstLine="240"/>
      </w:pPr>
      <w:r>
        <w:rPr>
          <w:rFonts w:hint="eastAsia"/>
        </w:rPr>
        <w:t>仏教はただ、心の問題です。</w:t>
      </w:r>
    </w:p>
    <w:p w:rsidR="00E37A7C" w:rsidRDefault="00933D63" w:rsidP="0043159E">
      <w:pPr>
        <w:ind w:firstLineChars="100" w:firstLine="240"/>
      </w:pPr>
      <w:r>
        <w:rPr>
          <w:rFonts w:hint="eastAsia"/>
        </w:rPr>
        <w:t>仏教を他の宗教と区別して知ること。</w:t>
      </w:r>
    </w:p>
    <w:p w:rsidR="00E37A7C" w:rsidRDefault="00933D63" w:rsidP="0043159E">
      <w:pPr>
        <w:ind w:firstLineChars="100" w:firstLine="240"/>
      </w:pPr>
      <w:r>
        <w:rPr>
          <w:rFonts w:hint="eastAsia"/>
        </w:rPr>
        <w:t>葬式が仏教ではありません。</w:t>
      </w:r>
    </w:p>
    <w:p w:rsidR="00E37A7C" w:rsidRDefault="00012D63" w:rsidP="0043159E">
      <w:pPr>
        <w:ind w:firstLineChars="100" w:firstLine="240"/>
      </w:pPr>
      <w:r>
        <w:rPr>
          <w:rFonts w:hint="eastAsia"/>
        </w:rPr>
        <w:t>苦と涅槃</w:t>
      </w:r>
      <w:r w:rsidR="00EF6526">
        <w:rPr>
          <w:rFonts w:hint="eastAsia"/>
        </w:rPr>
        <w:t>、出発点と目標</w:t>
      </w:r>
      <w:r>
        <w:rPr>
          <w:rFonts w:hint="eastAsia"/>
        </w:rPr>
        <w:t>。</w:t>
      </w:r>
    </w:p>
    <w:p w:rsidR="00933D63" w:rsidRDefault="00012D63" w:rsidP="0043159E">
      <w:pPr>
        <w:ind w:firstLineChars="100" w:firstLine="240"/>
      </w:pPr>
      <w:r>
        <w:rPr>
          <w:rFonts w:hint="eastAsia"/>
        </w:rPr>
        <w:t>仏教を知る本。</w:t>
      </w:r>
    </w:p>
    <w:p w:rsidR="00264098" w:rsidRPr="00264098" w:rsidRDefault="00264098" w:rsidP="0043159E">
      <w:pPr>
        <w:ind w:firstLineChars="100" w:firstLine="240"/>
      </w:pPr>
    </w:p>
    <w:p w:rsidR="005C6835" w:rsidRDefault="00CA53BF" w:rsidP="0043159E">
      <w:pPr>
        <w:ind w:firstLineChars="100" w:firstLine="240"/>
      </w:pPr>
      <w:r>
        <w:rPr>
          <w:rFonts w:hint="eastAsia"/>
        </w:rPr>
        <w:t>宗教そのもの</w:t>
      </w:r>
      <w:r w:rsidR="00933D63">
        <w:rPr>
          <w:rFonts w:hint="eastAsia"/>
        </w:rPr>
        <w:t>が</w:t>
      </w:r>
      <w:r w:rsidR="003B3CD6">
        <w:rPr>
          <w:rFonts w:hint="eastAsia"/>
        </w:rPr>
        <w:t>、</w:t>
      </w:r>
      <w:r>
        <w:rPr>
          <w:rFonts w:hint="eastAsia"/>
        </w:rPr>
        <w:t>心だけの問題</w:t>
      </w:r>
      <w:r w:rsidR="00CE651E">
        <w:rPr>
          <w:rFonts w:hint="eastAsia"/>
        </w:rPr>
        <w:t>である</w:t>
      </w:r>
      <w:r>
        <w:rPr>
          <w:rFonts w:hint="eastAsia"/>
        </w:rPr>
        <w:t>と知ること。</w:t>
      </w:r>
      <w:r w:rsidR="005C6835">
        <w:rPr>
          <w:rFonts w:hint="eastAsia"/>
        </w:rPr>
        <w:t>心を制御することが修行です。</w:t>
      </w:r>
    </w:p>
    <w:p w:rsidR="00741034" w:rsidRDefault="00CA53BF" w:rsidP="00741034">
      <w:pPr>
        <w:ind w:firstLineChars="100" w:firstLine="240"/>
      </w:pPr>
      <w:r>
        <w:rPr>
          <w:rFonts w:hint="eastAsia"/>
        </w:rPr>
        <w:t>宗教に身体的、経済的、</w:t>
      </w:r>
      <w:r w:rsidR="00246180">
        <w:rPr>
          <w:rFonts w:hint="eastAsia"/>
        </w:rPr>
        <w:t>政治的</w:t>
      </w:r>
      <w:r w:rsidR="0043159E">
        <w:rPr>
          <w:rFonts w:hint="eastAsia"/>
        </w:rPr>
        <w:t>解決</w:t>
      </w:r>
      <w:r>
        <w:rPr>
          <w:rFonts w:hint="eastAsia"/>
        </w:rPr>
        <w:t>を要求するのは間違いです。ただ、心が豊かになれば身体にも影響して健康にな</w:t>
      </w:r>
      <w:r w:rsidR="00264098">
        <w:rPr>
          <w:rFonts w:hint="eastAsia"/>
        </w:rPr>
        <w:t>れ</w:t>
      </w:r>
      <w:r>
        <w:rPr>
          <w:rFonts w:hint="eastAsia"/>
        </w:rPr>
        <w:t>る、</w:t>
      </w:r>
      <w:r w:rsidR="00264098">
        <w:rPr>
          <w:rFonts w:hint="eastAsia"/>
        </w:rPr>
        <w:t>あるいは</w:t>
      </w:r>
      <w:r w:rsidR="0044245B">
        <w:rPr>
          <w:rFonts w:hint="eastAsia"/>
        </w:rPr>
        <w:t>冷静な思考は経済的、政治的な問題に解決</w:t>
      </w:r>
      <w:r w:rsidR="00B151EF">
        <w:rPr>
          <w:rFonts w:hint="eastAsia"/>
        </w:rPr>
        <w:t>をもたらすかもしれません。</w:t>
      </w:r>
    </w:p>
    <w:p w:rsidR="00CA53BF" w:rsidRDefault="00264098" w:rsidP="0043159E">
      <w:pPr>
        <w:ind w:firstLineChars="100" w:firstLine="240"/>
      </w:pPr>
      <w:r>
        <w:rPr>
          <w:rFonts w:hint="eastAsia"/>
        </w:rPr>
        <w:t>また</w:t>
      </w:r>
      <w:r w:rsidR="0043159E">
        <w:rPr>
          <w:rFonts w:hint="eastAsia"/>
        </w:rPr>
        <w:t>政治と宗教は相容れ</w:t>
      </w:r>
      <w:r w:rsidR="007D4507">
        <w:rPr>
          <w:rFonts w:hint="eastAsia"/>
        </w:rPr>
        <w:t>ません</w:t>
      </w:r>
      <w:r w:rsidR="0043159E">
        <w:rPr>
          <w:rFonts w:hint="eastAsia"/>
        </w:rPr>
        <w:t>。たとえば、イエスが羊飼いをしていて、もし１頭が行方不明になったら、彼は残りの９９頭を捨て置いて、その１頭を探しに行くと言われています。これでは政治になりません。最大多数の最大幸福を願うのが政治</w:t>
      </w:r>
      <w:r w:rsidR="00CB7475">
        <w:rPr>
          <w:rFonts w:hint="eastAsia"/>
        </w:rPr>
        <w:t>だ</w:t>
      </w:r>
      <w:r w:rsidR="0043159E">
        <w:rPr>
          <w:rFonts w:hint="eastAsia"/>
        </w:rPr>
        <w:t>とすれば、イエスの</w:t>
      </w:r>
      <w:r w:rsidR="00CB7475">
        <w:rPr>
          <w:rFonts w:hint="eastAsia"/>
        </w:rPr>
        <w:t>この</w:t>
      </w:r>
      <w:r w:rsidR="0043159E">
        <w:rPr>
          <w:rFonts w:hint="eastAsia"/>
        </w:rPr>
        <w:t>行動は正反対です。</w:t>
      </w:r>
      <w:r w:rsidR="00640B29">
        <w:rPr>
          <w:rFonts w:hint="eastAsia"/>
        </w:rPr>
        <w:t>「あなたを見捨てない」のが宗教です。</w:t>
      </w:r>
    </w:p>
    <w:p w:rsidR="00CE651E" w:rsidRDefault="009F4CF7" w:rsidP="0043159E">
      <w:pPr>
        <w:ind w:firstLineChars="100" w:firstLine="240"/>
      </w:pPr>
      <w:r>
        <w:rPr>
          <w:rFonts w:hint="eastAsia"/>
        </w:rPr>
        <w:t>宗教は正義の根拠であることを知らなければなりません。「正しい」と言うことは、どの宗教においてそう言えるかであって、別の宗教ではそれは悪</w:t>
      </w:r>
      <w:r w:rsidR="00264098">
        <w:rPr>
          <w:rFonts w:hint="eastAsia"/>
        </w:rPr>
        <w:t>になることがあります</w:t>
      </w:r>
      <w:r>
        <w:rPr>
          <w:rFonts w:hint="eastAsia"/>
        </w:rPr>
        <w:t>。無宗教ということは、正義感</w:t>
      </w:r>
      <w:r w:rsidR="00752854">
        <w:rPr>
          <w:rFonts w:hint="eastAsia"/>
        </w:rPr>
        <w:t>に根拠</w:t>
      </w:r>
      <w:r>
        <w:rPr>
          <w:rFonts w:hint="eastAsia"/>
        </w:rPr>
        <w:t>が無いと解釈されても仕方がありません。</w:t>
      </w:r>
    </w:p>
    <w:p w:rsidR="00295D58" w:rsidRPr="009F4CF7" w:rsidRDefault="00295D58" w:rsidP="0043159E">
      <w:pPr>
        <w:ind w:firstLineChars="100" w:firstLine="240"/>
      </w:pPr>
    </w:p>
    <w:p w:rsidR="00CA53BF" w:rsidRDefault="00CA53BF" w:rsidP="00295D58">
      <w:pPr>
        <w:ind w:firstLineChars="100" w:firstLine="240"/>
      </w:pPr>
      <w:r>
        <w:rPr>
          <w:rFonts w:hint="eastAsia"/>
        </w:rPr>
        <w:t>仏教</w:t>
      </w:r>
      <w:r w:rsidR="00933D63">
        <w:rPr>
          <w:rFonts w:hint="eastAsia"/>
        </w:rPr>
        <w:t>を他と区別して知ること</w:t>
      </w:r>
      <w:r>
        <w:rPr>
          <w:rFonts w:hint="eastAsia"/>
        </w:rPr>
        <w:t>。</w:t>
      </w:r>
    </w:p>
    <w:p w:rsidR="00B25A14" w:rsidRDefault="00B25A14" w:rsidP="00295D58">
      <w:pPr>
        <w:ind w:firstLineChars="100" w:firstLine="240"/>
      </w:pPr>
      <w:r>
        <w:rPr>
          <w:rFonts w:hint="eastAsia"/>
        </w:rPr>
        <w:t>私が仏教の勉強を始めた時、まず除外しなければと思ったのは、キリスト教的思考でした。これは戦後にほぼ強制的知識として植え込まれたのではないかと思います。つぎに道教、儒教、神道からの分離です。</w:t>
      </w:r>
      <w:r w:rsidR="007F3281">
        <w:rPr>
          <w:rFonts w:hint="eastAsia"/>
        </w:rPr>
        <w:t>これらはどれも宗教ですから似通った考えもたくさんありますが、分離しておかないと</w:t>
      </w:r>
      <w:r w:rsidR="005C6835">
        <w:rPr>
          <w:rFonts w:hint="eastAsia"/>
        </w:rPr>
        <w:t>仏教</w:t>
      </w:r>
      <w:r w:rsidR="007F3281">
        <w:rPr>
          <w:rFonts w:hint="eastAsia"/>
        </w:rPr>
        <w:t>の精神が崩れます。</w:t>
      </w:r>
      <w:r w:rsidR="005C6835">
        <w:rPr>
          <w:rFonts w:hint="eastAsia"/>
        </w:rPr>
        <w:t>仏教</w:t>
      </w:r>
      <w:r w:rsidR="00CB7475">
        <w:rPr>
          <w:rFonts w:hint="eastAsia"/>
        </w:rPr>
        <w:t>をキリスト教用語で表記すると大きな誤解を生みます。</w:t>
      </w:r>
      <w:r w:rsidR="00695E77">
        <w:rPr>
          <w:rFonts w:hint="eastAsia"/>
        </w:rPr>
        <w:t>キリスト教用語を使えば、必然的に有神論的に考えます</w:t>
      </w:r>
      <w:r w:rsidR="00C87772">
        <w:rPr>
          <w:rFonts w:hint="eastAsia"/>
        </w:rPr>
        <w:t>から</w:t>
      </w:r>
      <w:r w:rsidR="000D2690">
        <w:rPr>
          <w:rFonts w:hint="eastAsia"/>
        </w:rPr>
        <w:t>。</w:t>
      </w:r>
      <w:r w:rsidR="00695E77">
        <w:rPr>
          <w:rFonts w:hint="eastAsia"/>
        </w:rPr>
        <w:t>仏教</w:t>
      </w:r>
      <w:r w:rsidR="00C87772">
        <w:rPr>
          <w:rFonts w:hint="eastAsia"/>
        </w:rPr>
        <w:t>の</w:t>
      </w:r>
      <w:r w:rsidR="001D2379">
        <w:rPr>
          <w:rFonts w:hint="eastAsia"/>
        </w:rPr>
        <w:t>造物主のいない</w:t>
      </w:r>
      <w:r w:rsidR="00695E77">
        <w:rPr>
          <w:rFonts w:hint="eastAsia"/>
        </w:rPr>
        <w:t>無神論</w:t>
      </w:r>
      <w:r w:rsidR="00C87772">
        <w:rPr>
          <w:rFonts w:hint="eastAsia"/>
        </w:rPr>
        <w:t>とは</w:t>
      </w:r>
      <w:r w:rsidR="00695E77">
        <w:rPr>
          <w:rFonts w:hint="eastAsia"/>
        </w:rPr>
        <w:t>思考の背景が違</w:t>
      </w:r>
      <w:r w:rsidR="00D311B7">
        <w:rPr>
          <w:rFonts w:hint="eastAsia"/>
        </w:rPr>
        <w:t>うので</w:t>
      </w:r>
      <w:r w:rsidR="00695E77">
        <w:rPr>
          <w:rFonts w:hint="eastAsia"/>
        </w:rPr>
        <w:t>す。</w:t>
      </w:r>
    </w:p>
    <w:p w:rsidR="00B25A14" w:rsidRDefault="005C6835" w:rsidP="005C6835">
      <w:pPr>
        <w:ind w:firstLineChars="100" w:firstLine="240"/>
      </w:pPr>
      <w:r>
        <w:rPr>
          <w:rFonts w:hint="eastAsia"/>
        </w:rPr>
        <w:t>同じく仏教を名乗っていても阿弥陀信仰と</w:t>
      </w:r>
      <w:r w:rsidR="009673F2">
        <w:rPr>
          <w:rFonts w:hint="eastAsia"/>
        </w:rPr>
        <w:t>釈迦仏の</w:t>
      </w:r>
      <w:r>
        <w:rPr>
          <w:rFonts w:hint="eastAsia"/>
        </w:rPr>
        <w:t>禅宗は</w:t>
      </w:r>
      <w:r w:rsidR="009673F2">
        <w:rPr>
          <w:rFonts w:hint="eastAsia"/>
        </w:rPr>
        <w:t>考え方が違います</w:t>
      </w:r>
      <w:r>
        <w:rPr>
          <w:rFonts w:hint="eastAsia"/>
        </w:rPr>
        <w:t>。</w:t>
      </w:r>
      <w:r w:rsidR="00C41B1C">
        <w:rPr>
          <w:rFonts w:hint="eastAsia"/>
        </w:rPr>
        <w:t>阿弥陀信仰は</w:t>
      </w:r>
      <w:r w:rsidR="009673F2">
        <w:rPr>
          <w:rFonts w:hint="eastAsia"/>
        </w:rPr>
        <w:t>人間とは何かを中心に分析します</w:t>
      </w:r>
      <w:r w:rsidR="00C41B1C">
        <w:rPr>
          <w:rFonts w:hint="eastAsia"/>
        </w:rPr>
        <w:t>。</w:t>
      </w:r>
      <w:r w:rsidR="002C5024">
        <w:rPr>
          <w:rFonts w:hint="eastAsia"/>
        </w:rPr>
        <w:t>死ねば極楽</w:t>
      </w:r>
      <w:r w:rsidR="00F744C4">
        <w:rPr>
          <w:rFonts w:hint="eastAsia"/>
        </w:rPr>
        <w:t>か地獄</w:t>
      </w:r>
      <w:r w:rsidR="002C5024">
        <w:rPr>
          <w:rFonts w:hint="eastAsia"/>
        </w:rPr>
        <w:t>に行きます。</w:t>
      </w:r>
      <w:r w:rsidR="00C41B1C">
        <w:rPr>
          <w:rFonts w:hint="eastAsia"/>
        </w:rPr>
        <w:t>禅宗は、禅によって修行し悟りを目指します。</w:t>
      </w:r>
      <w:r w:rsidR="002C5024">
        <w:rPr>
          <w:rFonts w:hint="eastAsia"/>
        </w:rPr>
        <w:t>道元は、</w:t>
      </w:r>
      <w:r w:rsidR="008577FE">
        <w:rPr>
          <w:rFonts w:hint="eastAsia"/>
        </w:rPr>
        <w:t>地獄極楽は人が生きている</w:t>
      </w:r>
      <w:r w:rsidR="00F744C4">
        <w:rPr>
          <w:rFonts w:hint="eastAsia"/>
        </w:rPr>
        <w:t>間</w:t>
      </w:r>
      <w:r w:rsidR="008577FE">
        <w:rPr>
          <w:rFonts w:hint="eastAsia"/>
        </w:rPr>
        <w:t>に、すなわち、この</w:t>
      </w:r>
      <w:r w:rsidR="009673F2">
        <w:rPr>
          <w:rFonts w:hint="eastAsia"/>
        </w:rPr>
        <w:t>人生</w:t>
      </w:r>
      <w:r w:rsidR="008577FE">
        <w:rPr>
          <w:rFonts w:hint="eastAsia"/>
        </w:rPr>
        <w:t>で起こる現象</w:t>
      </w:r>
      <w:r w:rsidR="002C5024">
        <w:rPr>
          <w:rFonts w:hint="eastAsia"/>
        </w:rPr>
        <w:t>だと</w:t>
      </w:r>
      <w:r w:rsidR="00D01D44">
        <w:rPr>
          <w:rFonts w:hint="eastAsia"/>
        </w:rPr>
        <w:t>し</w:t>
      </w:r>
      <w:r w:rsidR="009673F2">
        <w:rPr>
          <w:rFonts w:hint="eastAsia"/>
        </w:rPr>
        <w:t>、</w:t>
      </w:r>
      <w:r w:rsidR="005B1745">
        <w:rPr>
          <w:rFonts w:hint="eastAsia"/>
        </w:rPr>
        <w:t>誰も報告してこない</w:t>
      </w:r>
      <w:bookmarkStart w:id="0" w:name="_GoBack"/>
      <w:bookmarkEnd w:id="0"/>
      <w:r w:rsidR="009673F2">
        <w:rPr>
          <w:rFonts w:hint="eastAsia"/>
        </w:rPr>
        <w:t>来世のことは考えません</w:t>
      </w:r>
      <w:r w:rsidR="002C5024">
        <w:rPr>
          <w:rFonts w:hint="eastAsia"/>
        </w:rPr>
        <w:t>。</w:t>
      </w:r>
    </w:p>
    <w:p w:rsidR="00D311B7" w:rsidRDefault="002C5024" w:rsidP="00295D58">
      <w:pPr>
        <w:ind w:firstLineChars="100" w:firstLine="240"/>
      </w:pPr>
      <w:r>
        <w:rPr>
          <w:rFonts w:hint="eastAsia"/>
        </w:rPr>
        <w:t>私は</w:t>
      </w:r>
      <w:r w:rsidR="00A82EBF">
        <w:rPr>
          <w:rFonts w:hint="eastAsia"/>
        </w:rPr>
        <w:t>、</w:t>
      </w:r>
      <w:r>
        <w:rPr>
          <w:rFonts w:hint="eastAsia"/>
        </w:rPr>
        <w:t>釈尊当時の支配宗教であったバラモン教も排除すべきだと思いますが、そうすると、</w:t>
      </w:r>
      <w:r w:rsidR="00D311B7">
        <w:rPr>
          <w:rFonts w:hint="eastAsia"/>
        </w:rPr>
        <w:t>地蔵菩薩、弁財天</w:t>
      </w:r>
      <w:r>
        <w:rPr>
          <w:rFonts w:hint="eastAsia"/>
        </w:rPr>
        <w:t>をはじめ仏教に深く食い込んでいる多数の</w:t>
      </w:r>
      <w:r w:rsidR="00264098">
        <w:rPr>
          <w:rFonts w:hint="eastAsia"/>
        </w:rPr>
        <w:t>神々</w:t>
      </w:r>
      <w:r w:rsidR="009673F2">
        <w:rPr>
          <w:rFonts w:hint="eastAsia"/>
        </w:rPr>
        <w:t>の意味がわからなくなります</w:t>
      </w:r>
      <w:r w:rsidR="00A82EBF">
        <w:rPr>
          <w:rFonts w:hint="eastAsia"/>
        </w:rPr>
        <w:t>。</w:t>
      </w:r>
      <w:r w:rsidR="00933D63">
        <w:rPr>
          <w:rFonts w:hint="eastAsia"/>
        </w:rPr>
        <w:t>釈尊の仏教としては、その方が正当なのですが、</w:t>
      </w:r>
      <w:r w:rsidR="000D2690">
        <w:rPr>
          <w:rFonts w:hint="eastAsia"/>
        </w:rPr>
        <w:t>みなさんは、</w:t>
      </w:r>
      <w:r w:rsidR="00DB7163">
        <w:rPr>
          <w:rFonts w:hint="eastAsia"/>
        </w:rPr>
        <w:t>仏教として民衆の信仰を集めている</w:t>
      </w:r>
      <w:r w:rsidR="001D2379">
        <w:rPr>
          <w:rFonts w:hint="eastAsia"/>
        </w:rPr>
        <w:t>神々</w:t>
      </w:r>
      <w:r w:rsidR="00DB7163">
        <w:rPr>
          <w:rFonts w:hint="eastAsia"/>
        </w:rPr>
        <w:t>が説明されていないと感じるでしょう。</w:t>
      </w:r>
      <w:r w:rsidR="00264098">
        <w:rPr>
          <w:rFonts w:hint="eastAsia"/>
        </w:rPr>
        <w:t>仏教はバラモン教の鬼子であるにもかかわらず。</w:t>
      </w:r>
      <w:r w:rsidR="00AB3632">
        <w:rPr>
          <w:rFonts w:hint="eastAsia"/>
        </w:rPr>
        <w:t>釈尊はすべての物体、現象は因縁によって合成されたもので、バラモン教の言う固定的に永続する、例えば魂などは無いと断定しました。</w:t>
      </w:r>
    </w:p>
    <w:p w:rsidR="002C5024" w:rsidRDefault="00D311B7" w:rsidP="00295D58">
      <w:pPr>
        <w:ind w:firstLineChars="100" w:firstLine="240"/>
      </w:pPr>
      <w:r>
        <w:rPr>
          <w:rFonts w:hint="eastAsia"/>
        </w:rPr>
        <w:t>なお、釈尊以外には歴史上に存在した如来、</w:t>
      </w:r>
      <w:r w:rsidR="00462EA9">
        <w:rPr>
          <w:rFonts w:hint="eastAsia"/>
        </w:rPr>
        <w:t>菩薩、</w:t>
      </w:r>
      <w:r>
        <w:rPr>
          <w:rFonts w:hint="eastAsia"/>
        </w:rPr>
        <w:t>明王</w:t>
      </w:r>
      <w:r w:rsidR="000D2690">
        <w:rPr>
          <w:rFonts w:hint="eastAsia"/>
        </w:rPr>
        <w:t>、天</w:t>
      </w:r>
      <w:r>
        <w:rPr>
          <w:rFonts w:hint="eastAsia"/>
        </w:rPr>
        <w:t>は存在しません。龍樹</w:t>
      </w:r>
      <w:r>
        <w:rPr>
          <w:rFonts w:hint="eastAsia"/>
        </w:rPr>
        <w:lastRenderedPageBreak/>
        <w:t>菩薩</w:t>
      </w:r>
      <w:r w:rsidR="00264098">
        <w:rPr>
          <w:rFonts w:hint="eastAsia"/>
        </w:rPr>
        <w:t>（インド人）</w:t>
      </w:r>
      <w:r>
        <w:rPr>
          <w:rFonts w:hint="eastAsia"/>
        </w:rPr>
        <w:t>、行基菩薩</w:t>
      </w:r>
      <w:r w:rsidR="00264098">
        <w:rPr>
          <w:rFonts w:hint="eastAsia"/>
        </w:rPr>
        <w:t>（渡来系</w:t>
      </w:r>
      <w:r w:rsidR="00AB3632">
        <w:rPr>
          <w:rFonts w:hint="eastAsia"/>
        </w:rPr>
        <w:t>日本</w:t>
      </w:r>
      <w:r w:rsidR="00264098">
        <w:rPr>
          <w:rFonts w:hint="eastAsia"/>
        </w:rPr>
        <w:t>人）</w:t>
      </w:r>
      <w:r>
        <w:rPr>
          <w:rFonts w:hint="eastAsia"/>
        </w:rPr>
        <w:t>などは実在しましたが、本尊として祭られること</w:t>
      </w:r>
      <w:r w:rsidR="00CE59A7">
        <w:rPr>
          <w:rFonts w:hint="eastAsia"/>
        </w:rPr>
        <w:t>は一般的には</w:t>
      </w:r>
      <w:r>
        <w:rPr>
          <w:rFonts w:hint="eastAsia"/>
        </w:rPr>
        <w:t>ないようです。</w:t>
      </w:r>
      <w:r w:rsidR="00264098">
        <w:rPr>
          <w:rFonts w:hint="eastAsia"/>
        </w:rPr>
        <w:t>日本人で信仰の対象になったのは聖徳太子と空海です。</w:t>
      </w:r>
    </w:p>
    <w:p w:rsidR="00DB7163" w:rsidRDefault="00DB7163" w:rsidP="00295D58">
      <w:pPr>
        <w:ind w:firstLineChars="100" w:firstLine="240"/>
      </w:pPr>
    </w:p>
    <w:p w:rsidR="003B3CD6" w:rsidRDefault="00CA53BF" w:rsidP="00CC0EDF">
      <w:pPr>
        <w:ind w:firstLineChars="100" w:firstLine="240"/>
      </w:pPr>
      <w:r>
        <w:rPr>
          <w:rFonts w:hint="eastAsia"/>
        </w:rPr>
        <w:t>葬式を指導することが仏教では</w:t>
      </w:r>
      <w:r w:rsidR="00295D58">
        <w:rPr>
          <w:rFonts w:hint="eastAsia"/>
        </w:rPr>
        <w:t>ありません</w:t>
      </w:r>
      <w:r>
        <w:rPr>
          <w:rFonts w:hint="eastAsia"/>
        </w:rPr>
        <w:t>。</w:t>
      </w:r>
      <w:r w:rsidR="00295D58">
        <w:rPr>
          <w:rFonts w:hint="eastAsia"/>
        </w:rPr>
        <w:t>葬式そのものは</w:t>
      </w:r>
      <w:r w:rsidR="00CC0EDF">
        <w:rPr>
          <w:rFonts w:hint="eastAsia"/>
        </w:rPr>
        <w:t>、民族的死者儀礼ですから、</w:t>
      </w:r>
      <w:r w:rsidR="00645183">
        <w:rPr>
          <w:rFonts w:hint="eastAsia"/>
        </w:rPr>
        <w:t>宗教</w:t>
      </w:r>
      <w:r w:rsidR="003B3CD6">
        <w:rPr>
          <w:rFonts w:hint="eastAsia"/>
        </w:rPr>
        <w:t>でなくても執行でき</w:t>
      </w:r>
      <w:r w:rsidR="00CE59A7">
        <w:rPr>
          <w:rFonts w:hint="eastAsia"/>
        </w:rPr>
        <w:t>ま</w:t>
      </w:r>
      <w:r w:rsidR="003B3CD6">
        <w:rPr>
          <w:rFonts w:hint="eastAsia"/>
        </w:rPr>
        <w:t>す。</w:t>
      </w:r>
      <w:r w:rsidR="00330132">
        <w:rPr>
          <w:rFonts w:hint="eastAsia"/>
        </w:rPr>
        <w:t>日本では</w:t>
      </w:r>
      <w:r w:rsidR="00F744C4">
        <w:rPr>
          <w:rFonts w:hint="eastAsia"/>
        </w:rPr>
        <w:t>、</w:t>
      </w:r>
      <w:r w:rsidR="00645183">
        <w:rPr>
          <w:rFonts w:hint="eastAsia"/>
        </w:rPr>
        <w:t>貴族の仏教である</w:t>
      </w:r>
      <w:r w:rsidR="00F744C4">
        <w:rPr>
          <w:rFonts w:hint="eastAsia"/>
        </w:rPr>
        <w:t>天台宗、真言宗が</w:t>
      </w:r>
      <w:r w:rsidR="0044245B">
        <w:rPr>
          <w:rFonts w:hint="eastAsia"/>
        </w:rPr>
        <w:t>おとろ</w:t>
      </w:r>
      <w:r w:rsidR="00F744C4">
        <w:rPr>
          <w:rFonts w:hint="eastAsia"/>
        </w:rPr>
        <w:t>えた平安</w:t>
      </w:r>
      <w:r w:rsidR="00991B09">
        <w:rPr>
          <w:rFonts w:hint="eastAsia"/>
        </w:rPr>
        <w:t>後</w:t>
      </w:r>
      <w:r w:rsidR="00F744C4">
        <w:rPr>
          <w:rFonts w:hint="eastAsia"/>
        </w:rPr>
        <w:t>期に、加持祈祷をしない</w:t>
      </w:r>
      <w:r w:rsidR="00B321AD">
        <w:rPr>
          <w:rFonts w:hint="eastAsia"/>
        </w:rPr>
        <w:t>鎌倉時代の仏教</w:t>
      </w:r>
      <w:r w:rsidR="00F744C4">
        <w:rPr>
          <w:rFonts w:hint="eastAsia"/>
        </w:rPr>
        <w:t>が葬式によって収入を得るようになったと</w:t>
      </w:r>
      <w:r w:rsidR="00C87772">
        <w:rPr>
          <w:rFonts w:hint="eastAsia"/>
        </w:rPr>
        <w:t>いうことです</w:t>
      </w:r>
      <w:r w:rsidR="00F744C4">
        <w:rPr>
          <w:rFonts w:hint="eastAsia"/>
        </w:rPr>
        <w:t>。また</w:t>
      </w:r>
      <w:r w:rsidR="00330132">
        <w:rPr>
          <w:rFonts w:hint="eastAsia"/>
        </w:rPr>
        <w:t>江戸期に</w:t>
      </w:r>
      <w:r w:rsidR="00F744C4">
        <w:rPr>
          <w:rFonts w:hint="eastAsia"/>
        </w:rPr>
        <w:t>は</w:t>
      </w:r>
      <w:r w:rsidR="00330132">
        <w:rPr>
          <w:rFonts w:hint="eastAsia"/>
        </w:rPr>
        <w:t>寺院が行政の戸籍係を務めて</w:t>
      </w:r>
      <w:r w:rsidR="00F744C4">
        <w:rPr>
          <w:rFonts w:hint="eastAsia"/>
        </w:rPr>
        <w:t>い</w:t>
      </w:r>
      <w:r w:rsidR="00330132">
        <w:rPr>
          <w:rFonts w:hint="eastAsia"/>
        </w:rPr>
        <w:t>たので、そ</w:t>
      </w:r>
      <w:r w:rsidR="00DB7163">
        <w:rPr>
          <w:rFonts w:hint="eastAsia"/>
        </w:rPr>
        <w:t>の檀</w:t>
      </w:r>
      <w:r w:rsidR="00645183">
        <w:rPr>
          <w:rFonts w:hint="eastAsia"/>
        </w:rPr>
        <w:t>家</w:t>
      </w:r>
      <w:r w:rsidR="00DB7163">
        <w:rPr>
          <w:rFonts w:hint="eastAsia"/>
        </w:rPr>
        <w:t>制度</w:t>
      </w:r>
      <w:r w:rsidR="00330132">
        <w:rPr>
          <w:rFonts w:hint="eastAsia"/>
        </w:rPr>
        <w:t>が</w:t>
      </w:r>
      <w:r w:rsidR="00F744C4">
        <w:rPr>
          <w:rFonts w:hint="eastAsia"/>
        </w:rPr>
        <w:t>現在も習俗として</w:t>
      </w:r>
      <w:r w:rsidR="00330132">
        <w:rPr>
          <w:rFonts w:hint="eastAsia"/>
        </w:rPr>
        <w:t>継続してい</w:t>
      </w:r>
      <w:r w:rsidR="00645183">
        <w:rPr>
          <w:rFonts w:hint="eastAsia"/>
        </w:rPr>
        <w:t>ま</w:t>
      </w:r>
      <w:r w:rsidR="00330132">
        <w:rPr>
          <w:rFonts w:hint="eastAsia"/>
        </w:rPr>
        <w:t>す。</w:t>
      </w:r>
      <w:r w:rsidR="00645183">
        <w:rPr>
          <w:rFonts w:hint="eastAsia"/>
        </w:rPr>
        <w:t>霊魂を認めない浄土真宗、霊魂の消滅を言う曹洞宗が、葬式はともかく、その後の追善供養を言うのは矛盾ではありませんか。</w:t>
      </w:r>
    </w:p>
    <w:p w:rsidR="00991B09" w:rsidRDefault="00991B09" w:rsidP="00CC0EDF">
      <w:pPr>
        <w:ind w:firstLineChars="100" w:firstLine="240"/>
      </w:pPr>
    </w:p>
    <w:p w:rsidR="00CE59A7" w:rsidRDefault="00CE59A7" w:rsidP="00CC0EDF">
      <w:pPr>
        <w:ind w:firstLineChars="100" w:firstLine="240"/>
      </w:pPr>
      <w:r>
        <w:rPr>
          <w:rFonts w:hint="eastAsia"/>
        </w:rPr>
        <w:t>葬式、法事に読み上げられるのがお経です。しかしこれは儀式の</w:t>
      </w:r>
      <w:r w:rsidR="0044245B">
        <w:rPr>
          <w:rFonts w:hint="eastAsia"/>
        </w:rPr>
        <w:t>形式</w:t>
      </w:r>
      <w:r>
        <w:rPr>
          <w:rFonts w:hint="eastAsia"/>
        </w:rPr>
        <w:t>であって、経典に</w:t>
      </w:r>
      <w:r w:rsidR="0044245B">
        <w:rPr>
          <w:rFonts w:hint="eastAsia"/>
        </w:rPr>
        <w:t>力</w:t>
      </w:r>
      <w:r>
        <w:rPr>
          <w:rFonts w:hint="eastAsia"/>
        </w:rPr>
        <w:t>があるわけではありません。</w:t>
      </w:r>
      <w:r w:rsidR="00545870">
        <w:rPr>
          <w:rFonts w:hint="eastAsia"/>
        </w:rPr>
        <w:t>経典は</w:t>
      </w:r>
      <w:r w:rsidR="00A50399">
        <w:rPr>
          <w:rFonts w:hint="eastAsia"/>
        </w:rPr>
        <w:t>仏教の</w:t>
      </w:r>
      <w:r>
        <w:rPr>
          <w:rFonts w:hint="eastAsia"/>
        </w:rPr>
        <w:t>指導書です。</w:t>
      </w:r>
      <w:r w:rsidR="00545870">
        <w:rPr>
          <w:rFonts w:hint="eastAsia"/>
        </w:rPr>
        <w:t>説明書であり、勧誘の書で</w:t>
      </w:r>
      <w:r w:rsidR="00C87772">
        <w:rPr>
          <w:rFonts w:hint="eastAsia"/>
        </w:rPr>
        <w:t>も</w:t>
      </w:r>
      <w:r w:rsidR="00D65E02">
        <w:rPr>
          <w:rFonts w:hint="eastAsia"/>
        </w:rPr>
        <w:t>あり、</w:t>
      </w:r>
      <w:r w:rsidR="001D2379">
        <w:rPr>
          <w:rFonts w:hint="eastAsia"/>
        </w:rPr>
        <w:t>説話、</w:t>
      </w:r>
      <w:r w:rsidR="00D65E02">
        <w:rPr>
          <w:rFonts w:hint="eastAsia"/>
        </w:rPr>
        <w:t>物語も含みます</w:t>
      </w:r>
      <w:r w:rsidR="00545870">
        <w:rPr>
          <w:rFonts w:hint="eastAsia"/>
        </w:rPr>
        <w:t>。</w:t>
      </w:r>
      <w:r w:rsidR="00A50399">
        <w:rPr>
          <w:rFonts w:hint="eastAsia"/>
        </w:rPr>
        <w:t>難しいのは、古い中国語で書いてある</w:t>
      </w:r>
      <w:r w:rsidR="00D65E02">
        <w:rPr>
          <w:rFonts w:hint="eastAsia"/>
        </w:rPr>
        <w:t>から</w:t>
      </w:r>
      <w:r w:rsidR="00A50399">
        <w:rPr>
          <w:rFonts w:hint="eastAsia"/>
        </w:rPr>
        <w:t>で、</w:t>
      </w:r>
      <w:r w:rsidR="00D65E02">
        <w:rPr>
          <w:rFonts w:hint="eastAsia"/>
        </w:rPr>
        <w:t>聖書のように常に現代語訳をすれば、</w:t>
      </w:r>
      <w:r w:rsidR="00A50399">
        <w:rPr>
          <w:rFonts w:hint="eastAsia"/>
        </w:rPr>
        <w:t>内容が理解できないことはないはずです。どの経典にも自画自賛の部分があって</w:t>
      </w:r>
      <w:r w:rsidR="00991B09">
        <w:rPr>
          <w:rFonts w:hint="eastAsia"/>
        </w:rPr>
        <w:t>興ざめします。経典をありがたがるのは違うでしょう。その経典を作った人に感謝すべきです。なお大乗と呼ばれる経典は西暦紀元前後から作られ始めたもので、内容に釈尊が登場しても、目撃談ではありません。</w:t>
      </w:r>
      <w:r w:rsidR="0044245B">
        <w:rPr>
          <w:rFonts w:hint="eastAsia"/>
        </w:rPr>
        <w:t>また</w:t>
      </w:r>
      <w:r w:rsidR="00F32E71">
        <w:rPr>
          <w:rFonts w:hint="eastAsia"/>
        </w:rPr>
        <w:t>経典の</w:t>
      </w:r>
      <w:r w:rsidR="00D65E02">
        <w:rPr>
          <w:rFonts w:hint="eastAsia"/>
        </w:rPr>
        <w:t>作者は記録されていません。</w:t>
      </w:r>
      <w:r w:rsidR="00F32E71">
        <w:rPr>
          <w:rFonts w:hint="eastAsia"/>
        </w:rPr>
        <w:t>すべて釈尊の指導を記録している建前ですから。</w:t>
      </w:r>
    </w:p>
    <w:p w:rsidR="00330132" w:rsidRDefault="00330132" w:rsidP="00CC0EDF">
      <w:pPr>
        <w:ind w:firstLineChars="100" w:firstLine="240"/>
      </w:pPr>
    </w:p>
    <w:p w:rsidR="00462EA9" w:rsidRDefault="00DE0EDF" w:rsidP="00DE0EDF">
      <w:pPr>
        <w:ind w:firstLineChars="100" w:firstLine="240"/>
      </w:pPr>
      <w:r>
        <w:rPr>
          <w:rFonts w:hint="eastAsia"/>
        </w:rPr>
        <w:t>釈尊は人生を苦と見て、その克服を探求し、ついに縁起の法</w:t>
      </w:r>
      <w:r w:rsidR="00462EA9">
        <w:rPr>
          <w:rFonts w:hint="eastAsia"/>
        </w:rPr>
        <w:t>＝無我説</w:t>
      </w:r>
      <w:r>
        <w:rPr>
          <w:rFonts w:hint="eastAsia"/>
        </w:rPr>
        <w:t>にたどり着き、</w:t>
      </w:r>
      <w:r w:rsidR="005501DE">
        <w:rPr>
          <w:rFonts w:hint="eastAsia"/>
        </w:rPr>
        <w:t>悟り</w:t>
      </w:r>
      <w:r>
        <w:rPr>
          <w:rFonts w:hint="eastAsia"/>
        </w:rPr>
        <w:t>を得ました。それは瞑想でのみ</w:t>
      </w:r>
      <w:r w:rsidR="004B3DA4">
        <w:rPr>
          <w:rFonts w:hint="eastAsia"/>
        </w:rPr>
        <w:t>得</w:t>
      </w:r>
      <w:r>
        <w:rPr>
          <w:rFonts w:hint="eastAsia"/>
        </w:rPr>
        <w:t>ることのできる世界でした。</w:t>
      </w:r>
      <w:r w:rsidR="004B3DA4">
        <w:rPr>
          <w:rFonts w:hint="eastAsia"/>
        </w:rPr>
        <w:t>釈尊は瞑想の指導をしましたが、全員が瞑想をできる環境にあるとは思っていなかった。そこで彼は、</w:t>
      </w:r>
      <w:r w:rsidR="005A3129">
        <w:rPr>
          <w:rFonts w:hint="eastAsia"/>
        </w:rPr>
        <w:t>悟り</w:t>
      </w:r>
      <w:r w:rsidR="003B297C">
        <w:rPr>
          <w:rFonts w:hint="eastAsia"/>
        </w:rPr>
        <w:t>にかなう生き方、利他，慈悲などを教えたのだと思います。</w:t>
      </w:r>
    </w:p>
    <w:p w:rsidR="003B297C" w:rsidRDefault="00A80638" w:rsidP="00DE0EDF">
      <w:pPr>
        <w:ind w:firstLineChars="100" w:firstLine="240"/>
      </w:pPr>
      <w:r>
        <w:rPr>
          <w:rFonts w:hint="eastAsia"/>
        </w:rPr>
        <w:t>釈尊の論理は学ぶのに難しくはあり</w:t>
      </w:r>
      <w:r w:rsidR="005A3129">
        <w:rPr>
          <w:rFonts w:hint="eastAsia"/>
        </w:rPr>
        <w:t>ませ</w:t>
      </w:r>
      <w:r>
        <w:rPr>
          <w:rFonts w:hint="eastAsia"/>
        </w:rPr>
        <w:t>ん。難しいのは止観や座禅などで悟りを得ることです。いつ見えてくるかわからない悟りを待つことは容易ではありません。仏教の煩瑣哲学と言われる中期仏教は、論理を進めすぎて袋小路に迷い込んだように見えます</w:t>
      </w:r>
      <w:r w:rsidR="003B297C">
        <w:rPr>
          <w:rFonts w:hint="eastAsia"/>
        </w:rPr>
        <w:t>。</w:t>
      </w:r>
      <w:r w:rsidR="005501DE">
        <w:rPr>
          <w:rFonts w:hint="eastAsia"/>
        </w:rPr>
        <w:t>これ</w:t>
      </w:r>
      <w:r w:rsidR="0044245B">
        <w:rPr>
          <w:rFonts w:hint="eastAsia"/>
        </w:rPr>
        <w:t>に</w:t>
      </w:r>
      <w:r w:rsidR="005501DE">
        <w:rPr>
          <w:rFonts w:hint="eastAsia"/>
        </w:rPr>
        <w:t>長い年月をかけて理解しても、悟りに至ることは</w:t>
      </w:r>
      <w:r w:rsidR="005A3129">
        <w:rPr>
          <w:rFonts w:hint="eastAsia"/>
        </w:rPr>
        <w:t>ないでしょう</w:t>
      </w:r>
      <w:r w:rsidR="005501DE">
        <w:rPr>
          <w:rFonts w:hint="eastAsia"/>
        </w:rPr>
        <w:t>。</w:t>
      </w:r>
    </w:p>
    <w:p w:rsidR="005024DC" w:rsidRDefault="00F15BF7" w:rsidP="00DE0EDF">
      <w:pPr>
        <w:ind w:firstLineChars="100" w:firstLine="240"/>
      </w:pPr>
      <w:r>
        <w:rPr>
          <w:rFonts w:hint="eastAsia"/>
        </w:rPr>
        <w:t>仏教の理想は</w:t>
      </w:r>
      <w:r w:rsidR="00462EA9">
        <w:rPr>
          <w:rFonts w:hint="eastAsia"/>
        </w:rPr>
        <w:t>悟り、すなわち</w:t>
      </w:r>
      <w:r>
        <w:rPr>
          <w:rFonts w:hint="eastAsia"/>
        </w:rPr>
        <w:t>生死を超えた平安、</w:t>
      </w:r>
      <w:r w:rsidR="00462EA9">
        <w:rPr>
          <w:rFonts w:hint="eastAsia"/>
        </w:rPr>
        <w:t>これが</w:t>
      </w:r>
      <w:r>
        <w:rPr>
          <w:rFonts w:hint="eastAsia"/>
        </w:rPr>
        <w:t>涅槃です。</w:t>
      </w:r>
    </w:p>
    <w:p w:rsidR="00885B8C" w:rsidRDefault="00885B8C" w:rsidP="00DE0EDF">
      <w:pPr>
        <w:ind w:firstLineChars="100" w:firstLine="240"/>
      </w:pPr>
    </w:p>
    <w:p w:rsidR="00885B8C" w:rsidRDefault="00885B8C" w:rsidP="00DE0EDF">
      <w:pPr>
        <w:ind w:firstLineChars="100" w:firstLine="240"/>
      </w:pPr>
      <w:r>
        <w:rPr>
          <w:rFonts w:hint="eastAsia"/>
        </w:rPr>
        <w:t>すべて仏教を紹介する本、</w:t>
      </w:r>
      <w:r w:rsidR="00EF6526">
        <w:rPr>
          <w:rFonts w:hint="eastAsia"/>
        </w:rPr>
        <w:t>学習</w:t>
      </w:r>
      <w:r>
        <w:rPr>
          <w:rFonts w:hint="eastAsia"/>
        </w:rPr>
        <w:t>を伝える書物は、</w:t>
      </w:r>
      <w:r w:rsidR="00337691">
        <w:rPr>
          <w:rFonts w:hint="eastAsia"/>
        </w:rPr>
        <w:t>既成</w:t>
      </w:r>
      <w:r>
        <w:rPr>
          <w:rFonts w:hint="eastAsia"/>
        </w:rPr>
        <w:t>の論理</w:t>
      </w:r>
      <w:r w:rsidR="00337691">
        <w:rPr>
          <w:rFonts w:hint="eastAsia"/>
        </w:rPr>
        <w:t>を述べる</w:t>
      </w:r>
      <w:r>
        <w:rPr>
          <w:rFonts w:hint="eastAsia"/>
        </w:rPr>
        <w:t>だけで</w:t>
      </w:r>
      <w:r w:rsidR="00337691">
        <w:rPr>
          <w:rFonts w:hint="eastAsia"/>
        </w:rPr>
        <w:t>、それに対する</w:t>
      </w:r>
      <w:r>
        <w:rPr>
          <w:rFonts w:hint="eastAsia"/>
        </w:rPr>
        <w:t>批判がない。たとえば、</w:t>
      </w:r>
      <w:r w:rsidR="00337691">
        <w:rPr>
          <w:rFonts w:hint="eastAsia"/>
        </w:rPr>
        <w:t>十二因縁、五大</w:t>
      </w:r>
      <w:r w:rsidR="00F405DF">
        <w:rPr>
          <w:rFonts w:hint="eastAsia"/>
        </w:rPr>
        <w:t>など</w:t>
      </w:r>
      <w:r w:rsidR="00337691">
        <w:rPr>
          <w:rFonts w:hint="eastAsia"/>
        </w:rPr>
        <w:t>の分け方に批判的記述を見たことが</w:t>
      </w:r>
      <w:r w:rsidR="0044245B">
        <w:rPr>
          <w:rFonts w:hint="eastAsia"/>
        </w:rPr>
        <w:t>ありません</w:t>
      </w:r>
      <w:r w:rsidR="00337691">
        <w:rPr>
          <w:rFonts w:hint="eastAsia"/>
        </w:rPr>
        <w:t>。黙って従うのが宗教的修行ではあっても、学問仏教としては、たとえ最終的には肯定</w:t>
      </w:r>
      <w:r w:rsidR="00752854">
        <w:rPr>
          <w:rFonts w:hint="eastAsia"/>
        </w:rPr>
        <w:t>になっても</w:t>
      </w:r>
      <w:r w:rsidR="00337691">
        <w:rPr>
          <w:rFonts w:hint="eastAsia"/>
        </w:rPr>
        <w:t>、批判</w:t>
      </w:r>
      <w:r w:rsidR="002B02CC">
        <w:rPr>
          <w:rFonts w:hint="eastAsia"/>
        </w:rPr>
        <w:t>的評価</w:t>
      </w:r>
      <w:r w:rsidR="00337691">
        <w:rPr>
          <w:rFonts w:hint="eastAsia"/>
        </w:rPr>
        <w:t>があってしかるべき</w:t>
      </w:r>
      <w:r w:rsidR="00735F37">
        <w:rPr>
          <w:rFonts w:hint="eastAsia"/>
        </w:rPr>
        <w:t>で</w:t>
      </w:r>
      <w:r w:rsidR="00AD512B">
        <w:rPr>
          <w:rFonts w:hint="eastAsia"/>
        </w:rPr>
        <w:t>す</w:t>
      </w:r>
      <w:r w:rsidR="00337691">
        <w:rPr>
          <w:rFonts w:hint="eastAsia"/>
        </w:rPr>
        <w:t>。</w:t>
      </w:r>
    </w:p>
    <w:p w:rsidR="00AD512B" w:rsidRDefault="00AD512B" w:rsidP="00DE0EDF">
      <w:pPr>
        <w:ind w:firstLineChars="100" w:firstLine="240"/>
      </w:pPr>
      <w:r>
        <w:rPr>
          <w:rFonts w:hint="eastAsia"/>
        </w:rPr>
        <w:t>仏教を理解するのには、さまざまな出版物がありますが、渡辺照宏の岩波新書</w:t>
      </w:r>
      <w:r w:rsidR="00F32E71">
        <w:rPr>
          <w:rFonts w:hint="eastAsia"/>
        </w:rPr>
        <w:t>３冊</w:t>
      </w:r>
    </w:p>
    <w:p w:rsidR="00AD512B" w:rsidRPr="00AD512B" w:rsidRDefault="00AD512B" w:rsidP="00F32E71">
      <w:r>
        <w:rPr>
          <w:rFonts w:hint="eastAsia"/>
        </w:rPr>
        <w:t>「仏教」「日本の仏教」「お経の話」が冷静に書かれていると思います。</w:t>
      </w:r>
    </w:p>
    <w:p w:rsidR="00AD512B" w:rsidRDefault="00AD512B" w:rsidP="00DE0EDF">
      <w:pPr>
        <w:ind w:firstLineChars="100" w:firstLine="240"/>
      </w:pPr>
      <w:r>
        <w:rPr>
          <w:rFonts w:hint="eastAsia"/>
        </w:rPr>
        <w:t xml:space="preserve">　　　　　　　　　　　　　　　　　　　　　　　　　　　　　　　　以上</w:t>
      </w:r>
    </w:p>
    <w:sectPr w:rsidR="00AD512B" w:rsidSect="007D4507">
      <w:footerReference w:type="default" r:id="rId8"/>
      <w:pgSz w:w="11906" w:h="16838" w:code="9"/>
      <w:pgMar w:top="1134" w:right="1418" w:bottom="1134" w:left="1418" w:header="851" w:footer="992"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270" w:rsidRDefault="00525270" w:rsidP="007D4507">
      <w:r>
        <w:separator/>
      </w:r>
    </w:p>
  </w:endnote>
  <w:endnote w:type="continuationSeparator" w:id="0">
    <w:p w:rsidR="00525270" w:rsidRDefault="00525270" w:rsidP="007D4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otum">
    <w:altName w:val="돋움"/>
    <w:panose1 w:val="020B0600000101010101"/>
    <w:charset w:val="81"/>
    <w:family w:val="swiss"/>
    <w:pitch w:val="variable"/>
    <w:sig w:usb0="B00002AF" w:usb1="69D77CFB" w:usb2="00000030" w:usb3="00000000" w:csb0="0008009F" w:csb1="00000000"/>
  </w:font>
  <w:font w:name="ＤＦ平成明朝体W3">
    <w:panose1 w:val="02010609000101010101"/>
    <w:charset w:val="80"/>
    <w:family w:val="auto"/>
    <w:pitch w:val="fixed"/>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109383"/>
      <w:docPartObj>
        <w:docPartGallery w:val="Page Numbers (Bottom of Page)"/>
        <w:docPartUnique/>
      </w:docPartObj>
    </w:sdtPr>
    <w:sdtContent>
      <w:sdt>
        <w:sdtPr>
          <w:id w:val="-1669238322"/>
          <w:docPartObj>
            <w:docPartGallery w:val="Page Numbers (Top of Page)"/>
            <w:docPartUnique/>
          </w:docPartObj>
        </w:sdtPr>
        <w:sdtContent>
          <w:p w:rsidR="00EF6526" w:rsidRDefault="00EF6526">
            <w:pPr>
              <w:pStyle w:val="a5"/>
              <w:jc w:val="center"/>
            </w:pPr>
            <w:r>
              <w:rPr>
                <w:lang w:val="ja-JP"/>
              </w:rPr>
              <w:t xml:space="preserve"> </w:t>
            </w:r>
            <w:r>
              <w:rPr>
                <w:b/>
                <w:bCs/>
              </w:rPr>
              <w:fldChar w:fldCharType="begin"/>
            </w:r>
            <w:r>
              <w:rPr>
                <w:b/>
                <w:bCs/>
              </w:rPr>
              <w:instrText>PAGE</w:instrText>
            </w:r>
            <w:r>
              <w:rPr>
                <w:b/>
                <w:bCs/>
              </w:rPr>
              <w:fldChar w:fldCharType="separate"/>
            </w:r>
            <w:r w:rsidR="005B1745">
              <w:rPr>
                <w:b/>
                <w:bCs/>
                <w:noProof/>
              </w:rPr>
              <w:t>- 1 -</w:t>
            </w:r>
            <w:r>
              <w:rPr>
                <w:b/>
                <w:bCs/>
              </w:rPr>
              <w:fldChar w:fldCharType="end"/>
            </w:r>
            <w:r>
              <w:rPr>
                <w:lang w:val="ja-JP"/>
              </w:rPr>
              <w:t xml:space="preserve"> / </w:t>
            </w:r>
            <w:r>
              <w:rPr>
                <w:b/>
                <w:bCs/>
              </w:rPr>
              <w:fldChar w:fldCharType="begin"/>
            </w:r>
            <w:r>
              <w:rPr>
                <w:b/>
                <w:bCs/>
              </w:rPr>
              <w:instrText>NUMPAGES</w:instrText>
            </w:r>
            <w:r>
              <w:rPr>
                <w:b/>
                <w:bCs/>
              </w:rPr>
              <w:fldChar w:fldCharType="separate"/>
            </w:r>
            <w:r w:rsidR="005B1745">
              <w:rPr>
                <w:b/>
                <w:bCs/>
                <w:noProof/>
              </w:rPr>
              <w:t>2</w:t>
            </w:r>
            <w:r>
              <w:rPr>
                <w:b/>
                <w:bCs/>
              </w:rPr>
              <w:fldChar w:fldCharType="end"/>
            </w:r>
          </w:p>
        </w:sdtContent>
      </w:sdt>
    </w:sdtContent>
  </w:sdt>
  <w:p w:rsidR="007D4507" w:rsidRDefault="007D450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270" w:rsidRDefault="00525270" w:rsidP="007D4507">
      <w:r>
        <w:separator/>
      </w:r>
    </w:p>
  </w:footnote>
  <w:footnote w:type="continuationSeparator" w:id="0">
    <w:p w:rsidR="00525270" w:rsidRDefault="00525270" w:rsidP="007D45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3BF"/>
    <w:rsid w:val="00012D63"/>
    <w:rsid w:val="00065EF5"/>
    <w:rsid w:val="000D2690"/>
    <w:rsid w:val="00183441"/>
    <w:rsid w:val="001A514A"/>
    <w:rsid w:val="001D2379"/>
    <w:rsid w:val="00246180"/>
    <w:rsid w:val="00247593"/>
    <w:rsid w:val="00264098"/>
    <w:rsid w:val="00295D58"/>
    <w:rsid w:val="002B02CC"/>
    <w:rsid w:val="002C5024"/>
    <w:rsid w:val="00330132"/>
    <w:rsid w:val="00337691"/>
    <w:rsid w:val="003B297C"/>
    <w:rsid w:val="003B3CD6"/>
    <w:rsid w:val="003F797E"/>
    <w:rsid w:val="0043159E"/>
    <w:rsid w:val="0044245B"/>
    <w:rsid w:val="00462EA9"/>
    <w:rsid w:val="004673DF"/>
    <w:rsid w:val="004A5806"/>
    <w:rsid w:val="004B19E9"/>
    <w:rsid w:val="004B3DA4"/>
    <w:rsid w:val="004B4BDE"/>
    <w:rsid w:val="005018DE"/>
    <w:rsid w:val="00502009"/>
    <w:rsid w:val="005024DC"/>
    <w:rsid w:val="005206EA"/>
    <w:rsid w:val="00525270"/>
    <w:rsid w:val="00545870"/>
    <w:rsid w:val="005501DE"/>
    <w:rsid w:val="005A3129"/>
    <w:rsid w:val="005B1745"/>
    <w:rsid w:val="005C6835"/>
    <w:rsid w:val="00640B29"/>
    <w:rsid w:val="00645183"/>
    <w:rsid w:val="00695E77"/>
    <w:rsid w:val="006D70DB"/>
    <w:rsid w:val="00735504"/>
    <w:rsid w:val="00735F37"/>
    <w:rsid w:val="00741034"/>
    <w:rsid w:val="00752854"/>
    <w:rsid w:val="007C49B1"/>
    <w:rsid w:val="007D4507"/>
    <w:rsid w:val="007F3281"/>
    <w:rsid w:val="007F6F52"/>
    <w:rsid w:val="008577FE"/>
    <w:rsid w:val="00885B8C"/>
    <w:rsid w:val="00891EA4"/>
    <w:rsid w:val="00933D63"/>
    <w:rsid w:val="00954013"/>
    <w:rsid w:val="009673F2"/>
    <w:rsid w:val="00991B09"/>
    <w:rsid w:val="009F4CF7"/>
    <w:rsid w:val="00A50399"/>
    <w:rsid w:val="00A80638"/>
    <w:rsid w:val="00A82EBF"/>
    <w:rsid w:val="00AA1824"/>
    <w:rsid w:val="00AB3482"/>
    <w:rsid w:val="00AB3632"/>
    <w:rsid w:val="00AD512B"/>
    <w:rsid w:val="00B037AD"/>
    <w:rsid w:val="00B151EF"/>
    <w:rsid w:val="00B25A14"/>
    <w:rsid w:val="00B321AD"/>
    <w:rsid w:val="00B56F5F"/>
    <w:rsid w:val="00B70C99"/>
    <w:rsid w:val="00C41B1C"/>
    <w:rsid w:val="00C87772"/>
    <w:rsid w:val="00CA53BF"/>
    <w:rsid w:val="00CB7475"/>
    <w:rsid w:val="00CC0EDF"/>
    <w:rsid w:val="00CC30A7"/>
    <w:rsid w:val="00CC6D72"/>
    <w:rsid w:val="00CE59A7"/>
    <w:rsid w:val="00CE651E"/>
    <w:rsid w:val="00D01D44"/>
    <w:rsid w:val="00D311B7"/>
    <w:rsid w:val="00D65E02"/>
    <w:rsid w:val="00DA5492"/>
    <w:rsid w:val="00DB7163"/>
    <w:rsid w:val="00DE0EDF"/>
    <w:rsid w:val="00E37A7C"/>
    <w:rsid w:val="00E46EA9"/>
    <w:rsid w:val="00E604B8"/>
    <w:rsid w:val="00EF6526"/>
    <w:rsid w:val="00F15BF7"/>
    <w:rsid w:val="00F32E71"/>
    <w:rsid w:val="00F3376D"/>
    <w:rsid w:val="00F405DF"/>
    <w:rsid w:val="00F744C4"/>
    <w:rsid w:val="00FA68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Dotum" w:eastAsia="ＤＦ平成明朝体W3" w:hAnsi="Dotum"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4507"/>
    <w:pPr>
      <w:tabs>
        <w:tab w:val="center" w:pos="4252"/>
        <w:tab w:val="right" w:pos="8504"/>
      </w:tabs>
      <w:snapToGrid w:val="0"/>
    </w:pPr>
  </w:style>
  <w:style w:type="character" w:customStyle="1" w:styleId="a4">
    <w:name w:val="ヘッダー (文字)"/>
    <w:basedOn w:val="a0"/>
    <w:link w:val="a3"/>
    <w:uiPriority w:val="99"/>
    <w:rsid w:val="007D4507"/>
  </w:style>
  <w:style w:type="paragraph" w:styleId="a5">
    <w:name w:val="footer"/>
    <w:basedOn w:val="a"/>
    <w:link w:val="a6"/>
    <w:uiPriority w:val="99"/>
    <w:unhideWhenUsed/>
    <w:rsid w:val="007D4507"/>
    <w:pPr>
      <w:tabs>
        <w:tab w:val="center" w:pos="4252"/>
        <w:tab w:val="right" w:pos="8504"/>
      </w:tabs>
      <w:snapToGrid w:val="0"/>
    </w:pPr>
  </w:style>
  <w:style w:type="character" w:customStyle="1" w:styleId="a6">
    <w:name w:val="フッター (文字)"/>
    <w:basedOn w:val="a0"/>
    <w:link w:val="a5"/>
    <w:uiPriority w:val="99"/>
    <w:rsid w:val="007D4507"/>
  </w:style>
  <w:style w:type="paragraph" w:styleId="a7">
    <w:name w:val="Balloon Text"/>
    <w:basedOn w:val="a"/>
    <w:link w:val="a8"/>
    <w:uiPriority w:val="99"/>
    <w:semiHidden/>
    <w:unhideWhenUsed/>
    <w:rsid w:val="007D450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D4507"/>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Dotum" w:eastAsia="ＤＦ平成明朝体W3" w:hAnsi="Dotum"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4507"/>
    <w:pPr>
      <w:tabs>
        <w:tab w:val="center" w:pos="4252"/>
        <w:tab w:val="right" w:pos="8504"/>
      </w:tabs>
      <w:snapToGrid w:val="0"/>
    </w:pPr>
  </w:style>
  <w:style w:type="character" w:customStyle="1" w:styleId="a4">
    <w:name w:val="ヘッダー (文字)"/>
    <w:basedOn w:val="a0"/>
    <w:link w:val="a3"/>
    <w:uiPriority w:val="99"/>
    <w:rsid w:val="007D4507"/>
  </w:style>
  <w:style w:type="paragraph" w:styleId="a5">
    <w:name w:val="footer"/>
    <w:basedOn w:val="a"/>
    <w:link w:val="a6"/>
    <w:uiPriority w:val="99"/>
    <w:unhideWhenUsed/>
    <w:rsid w:val="007D4507"/>
    <w:pPr>
      <w:tabs>
        <w:tab w:val="center" w:pos="4252"/>
        <w:tab w:val="right" w:pos="8504"/>
      </w:tabs>
      <w:snapToGrid w:val="0"/>
    </w:pPr>
  </w:style>
  <w:style w:type="character" w:customStyle="1" w:styleId="a6">
    <w:name w:val="フッター (文字)"/>
    <w:basedOn w:val="a0"/>
    <w:link w:val="a5"/>
    <w:uiPriority w:val="99"/>
    <w:rsid w:val="007D4507"/>
  </w:style>
  <w:style w:type="paragraph" w:styleId="a7">
    <w:name w:val="Balloon Text"/>
    <w:basedOn w:val="a"/>
    <w:link w:val="a8"/>
    <w:uiPriority w:val="99"/>
    <w:semiHidden/>
    <w:unhideWhenUsed/>
    <w:rsid w:val="007D450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D450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688A4A27-3D0C-4A99-AF77-21568F324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2</Pages>
  <Words>355</Words>
  <Characters>2024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zefiro</dc:creator>
  <cp:lastModifiedBy>zefiro</cp:lastModifiedBy>
  <cp:revision>17</cp:revision>
  <dcterms:created xsi:type="dcterms:W3CDTF">2010-11-23T01:36:00Z</dcterms:created>
  <dcterms:modified xsi:type="dcterms:W3CDTF">2015-11-23T21:04:00Z</dcterms:modified>
</cp:coreProperties>
</file>