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9B1" w:rsidRDefault="00455F37">
      <w:r>
        <w:rPr>
          <w:rFonts w:hint="eastAsia"/>
        </w:rPr>
        <w:t>道元禅師の禅・目次</w:t>
      </w:r>
    </w:p>
    <w:p w:rsidR="00455F37" w:rsidRDefault="00455F37">
      <w:r>
        <w:rPr>
          <w:rFonts w:hint="eastAsia"/>
        </w:rPr>
        <w:t xml:space="preserve">　</w:t>
      </w:r>
    </w:p>
    <w:p w:rsidR="00455F37" w:rsidRDefault="00455F37">
      <w:r>
        <w:rPr>
          <w:rFonts w:hint="eastAsia"/>
        </w:rPr>
        <w:t xml:space="preserve">　１．道元禅師の禅</w:t>
      </w:r>
    </w:p>
    <w:p w:rsidR="00455F37" w:rsidRDefault="00455F37">
      <w:r>
        <w:rPr>
          <w:rFonts w:hint="eastAsia"/>
        </w:rPr>
        <w:t xml:space="preserve">　２．座禅について</w:t>
      </w:r>
    </w:p>
    <w:p w:rsidR="00455F37" w:rsidRDefault="00455F37">
      <w:r>
        <w:rPr>
          <w:rFonts w:hint="eastAsia"/>
        </w:rPr>
        <w:t xml:space="preserve">　３．</w:t>
      </w:r>
      <w:r>
        <w:rPr>
          <w:rFonts w:hint="eastAsia"/>
        </w:rPr>
        <w:t>PIV2005</w:t>
      </w:r>
      <w:r>
        <w:rPr>
          <w:rFonts w:hint="eastAsia"/>
        </w:rPr>
        <w:t>の仏教用語</w:t>
      </w:r>
    </w:p>
    <w:p w:rsidR="00455F37" w:rsidRDefault="00455F37">
      <w:r>
        <w:rPr>
          <w:rFonts w:hint="eastAsia"/>
        </w:rPr>
        <w:t xml:space="preserve">　４．仏教用語の翻訳・覚え書き</w:t>
      </w:r>
    </w:p>
    <w:p w:rsidR="00455F37" w:rsidRDefault="00455F37">
      <w:r>
        <w:rPr>
          <w:rFonts w:hint="eastAsia"/>
        </w:rPr>
        <w:t xml:space="preserve">　５．普勧坐禅儀（</w:t>
      </w:r>
      <w:r w:rsidR="00EC426D">
        <w:rPr>
          <w:rFonts w:hint="eastAsia"/>
        </w:rPr>
        <w:t>座</w:t>
      </w:r>
      <w:r>
        <w:rPr>
          <w:rFonts w:hint="eastAsia"/>
        </w:rPr>
        <w:t>禅の座り方）</w:t>
      </w:r>
    </w:p>
    <w:p w:rsidR="00455F37" w:rsidRDefault="00455F37">
      <w:r>
        <w:rPr>
          <w:rFonts w:hint="eastAsia"/>
        </w:rPr>
        <w:t xml:space="preserve">　６．弁道話（なぜ座禅を学ぶのか）</w:t>
      </w:r>
    </w:p>
    <w:p w:rsidR="00455F37" w:rsidRDefault="00455F37">
      <w:r>
        <w:rPr>
          <w:rFonts w:hint="eastAsia"/>
        </w:rPr>
        <w:t xml:space="preserve">　７．随聞記（道元禅師の教え）</w:t>
      </w:r>
    </w:p>
    <w:p w:rsidR="00455F37" w:rsidRDefault="00455F37">
      <w:r>
        <w:rPr>
          <w:rFonts w:hint="eastAsia"/>
        </w:rPr>
        <w:t xml:space="preserve">　８．宝慶記（如浄禅師の教え）</w:t>
      </w:r>
    </w:p>
    <w:p w:rsidR="00455F37" w:rsidRDefault="00455F37">
      <w:r>
        <w:rPr>
          <w:rFonts w:hint="eastAsia"/>
        </w:rPr>
        <w:t>以下参考経典、随筆</w:t>
      </w:r>
    </w:p>
    <w:p w:rsidR="00455F37" w:rsidRDefault="00455F37">
      <w:r>
        <w:rPr>
          <w:rFonts w:hint="eastAsia"/>
        </w:rPr>
        <w:t xml:space="preserve">　９．般若心経</w:t>
      </w:r>
    </w:p>
    <w:p w:rsidR="00455F37" w:rsidRDefault="00455F37">
      <w:r>
        <w:rPr>
          <w:rFonts w:hint="eastAsia"/>
        </w:rPr>
        <w:t>１０．金剛般若経</w:t>
      </w:r>
    </w:p>
    <w:p w:rsidR="00455F37" w:rsidRDefault="00455F37">
      <w:r>
        <w:rPr>
          <w:rFonts w:hint="eastAsia"/>
        </w:rPr>
        <w:t>１１．仏遺教経</w:t>
      </w:r>
    </w:p>
    <w:p w:rsidR="00455F37" w:rsidRDefault="00455F37">
      <w:r>
        <w:rPr>
          <w:rFonts w:hint="eastAsia"/>
        </w:rPr>
        <w:t>１２．</w:t>
      </w:r>
      <w:r w:rsidR="00EC426D">
        <w:rPr>
          <w:rFonts w:hint="eastAsia"/>
        </w:rPr>
        <w:t>小経典類</w:t>
      </w:r>
    </w:p>
    <w:p w:rsidR="00EC426D" w:rsidRDefault="00EC426D">
      <w:r>
        <w:rPr>
          <w:rFonts w:hint="eastAsia"/>
        </w:rPr>
        <w:t>１３．四十二章経</w:t>
      </w:r>
    </w:p>
    <w:p w:rsidR="00EC426D" w:rsidRDefault="00EC426D">
      <w:r>
        <w:rPr>
          <w:rFonts w:hint="eastAsia"/>
        </w:rPr>
        <w:t>１４．父母恩重経</w:t>
      </w:r>
    </w:p>
    <w:p w:rsidR="00EC426D" w:rsidRDefault="00EC426D">
      <w:r>
        <w:rPr>
          <w:rFonts w:hint="eastAsia"/>
        </w:rPr>
        <w:t>１５．仏教は（随筆）</w:t>
      </w:r>
    </w:p>
    <w:p w:rsidR="00EC426D" w:rsidRDefault="00EC426D">
      <w:pPr>
        <w:rPr>
          <w:rFonts w:hint="eastAsia"/>
        </w:rPr>
      </w:pPr>
      <w:r>
        <w:rPr>
          <w:rFonts w:hint="eastAsia"/>
        </w:rPr>
        <w:t>１６．仏典の翻訳について</w:t>
      </w:r>
    </w:p>
    <w:p w:rsidR="0018380A" w:rsidRPr="0018380A" w:rsidRDefault="0018380A">
      <w:r>
        <w:rPr>
          <w:rFonts w:hint="eastAsia"/>
        </w:rPr>
        <w:t xml:space="preserve">　　　　　　</w:t>
      </w:r>
      <w:r>
        <w:rPr>
          <w:rFonts w:hint="eastAsia"/>
        </w:rPr>
        <w:t xml:space="preserve">2015-12-07 </w:t>
      </w:r>
      <w:r>
        <w:rPr>
          <w:rFonts w:hint="eastAsia"/>
        </w:rPr>
        <w:t>西　泰宏</w:t>
      </w:r>
      <w:bookmarkStart w:id="0" w:name="_GoBack"/>
      <w:bookmarkEnd w:id="0"/>
    </w:p>
    <w:sectPr w:rsidR="0018380A" w:rsidRPr="0018380A" w:rsidSect="00EC06B8">
      <w:pgSz w:w="5670" w:h="8392" w:code="43"/>
      <w:pgMar w:top="720" w:right="720" w:bottom="720" w:left="720" w:header="851" w:footer="567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ＤＦ平成明朝体W3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37"/>
    <w:rsid w:val="0018380A"/>
    <w:rsid w:val="00340228"/>
    <w:rsid w:val="00381D82"/>
    <w:rsid w:val="003F797E"/>
    <w:rsid w:val="00455F37"/>
    <w:rsid w:val="006E0E0F"/>
    <w:rsid w:val="007C49B1"/>
    <w:rsid w:val="00EC06B8"/>
    <w:rsid w:val="00EC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otum" w:eastAsia="ＤＦ平成明朝体W3" w:hAnsi="Dotum" w:cs="Times New Roman"/>
        <w:sz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Dotum" w:eastAsia="ＤＦ平成明朝体W3" w:hAnsi="Dotum" w:cs="Times New Roman"/>
        <w:sz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zefiro</dc:creator>
  <cp:lastModifiedBy>zefiro</cp:lastModifiedBy>
  <cp:revision>3</cp:revision>
  <dcterms:created xsi:type="dcterms:W3CDTF">2015-11-27T11:40:00Z</dcterms:created>
  <dcterms:modified xsi:type="dcterms:W3CDTF">2015-12-07T02:57:00Z</dcterms:modified>
</cp:coreProperties>
</file>